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173" w:rsidRPr="00E85F45" w:rsidRDefault="00AD0173" w:rsidP="00E85F45">
      <w:pPr>
        <w:tabs>
          <w:tab w:val="left" w:pos="720"/>
          <w:tab w:val="center" w:pos="4419"/>
          <w:tab w:val="right" w:pos="8838"/>
        </w:tabs>
        <w:spacing w:after="0" w:line="240" w:lineRule="auto"/>
        <w:jc w:val="center"/>
        <w:rPr>
          <w:rFonts w:eastAsia="Times New Roman" w:cs="Times New Roman"/>
          <w:color w:val="000000"/>
          <w:u w:val="single"/>
        </w:rPr>
      </w:pPr>
    </w:p>
    <w:p w:rsidR="00AD0173" w:rsidRPr="00E85F45" w:rsidRDefault="000A609A" w:rsidP="000A609A">
      <w:pPr>
        <w:spacing w:after="0" w:line="240" w:lineRule="auto"/>
        <w:ind w:left="284" w:right="-143" w:hanging="284"/>
        <w:jc w:val="center"/>
        <w:rPr>
          <w:rFonts w:ascii="Calibri" w:eastAsia="Calibri" w:hAnsi="Calibri" w:cs="Calibri"/>
          <w:b/>
          <w:color w:val="000000"/>
          <w:sz w:val="32"/>
          <w:u w:val="single"/>
          <w:lang w:val="en-US"/>
        </w:rPr>
      </w:pPr>
      <w:r>
        <w:rPr>
          <w:b/>
          <w:color w:val="000000"/>
          <w:sz w:val="32"/>
          <w:u w:val="single"/>
          <w:lang/>
        </w:rPr>
        <w:t>TEMPLATE</w:t>
      </w:r>
      <w:r w:rsidR="00E73AE6">
        <w:rPr>
          <w:b/>
          <w:color w:val="000000"/>
          <w:sz w:val="32"/>
          <w:u w:val="single"/>
          <w:lang/>
        </w:rPr>
        <w:t xml:space="preserve"> FOR SUBMISSION OF ABSTRACTS TO SBIDE</w:t>
      </w:r>
    </w:p>
    <w:p w:rsidR="00AD0173" w:rsidRPr="00E85F45" w:rsidRDefault="00AD0173" w:rsidP="00E85F45">
      <w:pPr>
        <w:keepLines/>
        <w:tabs>
          <w:tab w:val="left" w:pos="720"/>
          <w:tab w:val="center" w:pos="4819"/>
          <w:tab w:val="right" w:pos="9639"/>
        </w:tabs>
        <w:spacing w:after="0" w:line="240" w:lineRule="auto"/>
        <w:jc w:val="center"/>
        <w:rPr>
          <w:rFonts w:ascii="Calibri" w:eastAsia="Calibri" w:hAnsi="Calibri" w:cs="Calibri"/>
          <w:color w:val="000000"/>
          <w:u w:val="single"/>
          <w:lang w:val="en-US"/>
        </w:rPr>
      </w:pPr>
    </w:p>
    <w:p w:rsidR="00AD0173" w:rsidRPr="000A609A" w:rsidRDefault="00E73AE6">
      <w:pPr>
        <w:keepLines/>
        <w:tabs>
          <w:tab w:val="left" w:pos="720"/>
          <w:tab w:val="center" w:pos="4819"/>
          <w:tab w:val="right" w:pos="9639"/>
        </w:tabs>
        <w:spacing w:after="0" w:line="240" w:lineRule="auto"/>
        <w:jc w:val="center"/>
        <w:rPr>
          <w:rFonts w:ascii="Calibri" w:eastAsia="Calibri" w:hAnsi="Calibri" w:cs="Calibri"/>
          <w:color w:val="000000"/>
        </w:rPr>
      </w:pPr>
      <w:r w:rsidRPr="00E85F45">
        <w:rPr>
          <w:color w:val="000000"/>
          <w:lang w:val="pt-PT"/>
        </w:rPr>
        <w:t xml:space="preserve">ANTONIO JOSÉ SILVA </w:t>
      </w:r>
      <w:r w:rsidRPr="00E85F45">
        <w:rPr>
          <w:color w:val="000000"/>
          <w:vertAlign w:val="superscript"/>
          <w:lang w:val="pt-PT"/>
        </w:rPr>
        <w:t>1</w:t>
      </w:r>
    </w:p>
    <w:p w:rsidR="00AD0173" w:rsidRPr="000A609A" w:rsidRDefault="00E73AE6">
      <w:pPr>
        <w:keepLines/>
        <w:tabs>
          <w:tab w:val="left" w:pos="720"/>
          <w:tab w:val="center" w:pos="4819"/>
          <w:tab w:val="right" w:pos="9639"/>
        </w:tabs>
        <w:spacing w:after="0" w:line="240" w:lineRule="auto"/>
        <w:jc w:val="center"/>
        <w:rPr>
          <w:rFonts w:ascii="Calibri" w:eastAsia="Calibri" w:hAnsi="Calibri" w:cs="Calibri"/>
          <w:color w:val="000000"/>
        </w:rPr>
      </w:pPr>
      <w:r w:rsidRPr="00E85F45">
        <w:rPr>
          <w:color w:val="000000"/>
          <w:lang w:val="pt-PT"/>
        </w:rPr>
        <w:t xml:space="preserve">DANIELE MARTINES </w:t>
      </w:r>
      <w:r w:rsidRPr="00E85F45">
        <w:rPr>
          <w:color w:val="000000"/>
          <w:vertAlign w:val="superscript"/>
          <w:lang w:val="pt-PT"/>
        </w:rPr>
        <w:t>2</w:t>
      </w:r>
    </w:p>
    <w:p w:rsidR="00AD0173" w:rsidRPr="00E85F45" w:rsidRDefault="00AD0173">
      <w:pPr>
        <w:keepLines/>
        <w:tabs>
          <w:tab w:val="left" w:pos="720"/>
          <w:tab w:val="center" w:pos="4819"/>
          <w:tab w:val="right" w:pos="9639"/>
        </w:tabs>
        <w:spacing w:after="0" w:line="240" w:lineRule="auto"/>
        <w:jc w:val="center"/>
        <w:rPr>
          <w:rFonts w:ascii="Calibri" w:eastAsia="Calibri" w:hAnsi="Calibri" w:cs="Calibri"/>
          <w:color w:val="000000"/>
          <w:u w:val="single"/>
        </w:rPr>
      </w:pPr>
    </w:p>
    <w:p w:rsidR="00AD0173" w:rsidRPr="00E85F45" w:rsidRDefault="00E73AE6">
      <w:pPr>
        <w:keepLines/>
        <w:tabs>
          <w:tab w:val="left" w:pos="720"/>
          <w:tab w:val="center" w:pos="4819"/>
          <w:tab w:val="right" w:pos="9639"/>
        </w:tabs>
        <w:spacing w:after="0" w:line="240" w:lineRule="auto"/>
        <w:jc w:val="center"/>
        <w:rPr>
          <w:rFonts w:ascii="Calibri" w:eastAsia="Calibri" w:hAnsi="Calibri" w:cs="Calibri"/>
          <w:smallCaps/>
          <w:color w:val="000000"/>
          <w:lang w:val="en-US"/>
        </w:rPr>
      </w:pPr>
      <w:r w:rsidRPr="000A609A">
        <w:rPr>
          <w:color w:val="000000"/>
          <w:vertAlign w:val="superscript"/>
          <w:lang/>
        </w:rPr>
        <w:t xml:space="preserve">1 </w:t>
      </w:r>
      <w:r w:rsidRPr="008A5061">
        <w:rPr>
          <w:smallCaps/>
          <w:color w:val="000000"/>
          <w:lang/>
        </w:rPr>
        <w:t>Federal University of Paraná</w:t>
      </w:r>
    </w:p>
    <w:p w:rsidR="00AD0173" w:rsidRPr="00E85F45" w:rsidRDefault="00E73AE6">
      <w:pPr>
        <w:keepLines/>
        <w:tabs>
          <w:tab w:val="left" w:pos="720"/>
          <w:tab w:val="center" w:pos="4819"/>
          <w:tab w:val="right" w:pos="9639"/>
        </w:tabs>
        <w:spacing w:after="0" w:line="240" w:lineRule="auto"/>
        <w:jc w:val="center"/>
        <w:rPr>
          <w:rFonts w:ascii="Calibri" w:eastAsia="Calibri" w:hAnsi="Calibri" w:cs="Calibri"/>
          <w:smallCaps/>
          <w:color w:val="000000"/>
          <w:lang w:val="en-US"/>
        </w:rPr>
      </w:pPr>
      <w:r w:rsidRPr="008A5061">
        <w:rPr>
          <w:smallCaps/>
          <w:color w:val="000000"/>
          <w:lang/>
        </w:rPr>
        <w:t>Earth Science Sector</w:t>
      </w:r>
    </w:p>
    <w:p w:rsidR="00AD0173" w:rsidRPr="00E85F45" w:rsidRDefault="00E73AE6">
      <w:pPr>
        <w:keepLines/>
        <w:tabs>
          <w:tab w:val="left" w:pos="720"/>
          <w:tab w:val="center" w:pos="4819"/>
          <w:tab w:val="right" w:pos="9639"/>
        </w:tabs>
        <w:spacing w:after="0" w:line="240" w:lineRule="auto"/>
        <w:jc w:val="center"/>
        <w:rPr>
          <w:rFonts w:ascii="Calibri" w:eastAsia="Calibri" w:hAnsi="Calibri" w:cs="Calibri"/>
          <w:smallCaps/>
          <w:color w:val="000000"/>
          <w:lang w:val="en-US"/>
        </w:rPr>
      </w:pPr>
      <w:r w:rsidRPr="008A5061">
        <w:rPr>
          <w:smallCaps/>
          <w:color w:val="000000"/>
          <w:lang/>
        </w:rPr>
        <w:t xml:space="preserve">Department of </w:t>
      </w:r>
      <w:proofErr w:type="spellStart"/>
      <w:r w:rsidRPr="008A5061">
        <w:rPr>
          <w:smallCaps/>
          <w:color w:val="000000"/>
          <w:lang/>
        </w:rPr>
        <w:t>Geomatics</w:t>
      </w:r>
      <w:proofErr w:type="spellEnd"/>
      <w:r w:rsidRPr="008A5061">
        <w:rPr>
          <w:smallCaps/>
          <w:color w:val="000000"/>
          <w:lang/>
        </w:rPr>
        <w:t>, Curitiba - PR</w:t>
      </w:r>
    </w:p>
    <w:p w:rsidR="00AD0173" w:rsidRPr="00E85F45" w:rsidRDefault="00E73AE6">
      <w:pPr>
        <w:keepLines/>
        <w:tabs>
          <w:tab w:val="left" w:pos="720"/>
          <w:tab w:val="center" w:pos="4819"/>
          <w:tab w:val="right" w:pos="9639"/>
        </w:tabs>
        <w:spacing w:after="0" w:line="240" w:lineRule="auto"/>
        <w:jc w:val="center"/>
        <w:rPr>
          <w:rFonts w:ascii="Calibri" w:eastAsia="Calibri" w:hAnsi="Calibri" w:cs="Calibri"/>
          <w:smallCaps/>
          <w:color w:val="000000"/>
          <w:lang w:val="en-US"/>
        </w:rPr>
      </w:pPr>
      <w:r w:rsidRPr="008A5061">
        <w:rPr>
          <w:smallCaps/>
          <w:color w:val="000000"/>
          <w:lang/>
        </w:rPr>
        <w:t>xxxx@ufpr.br</w:t>
      </w:r>
    </w:p>
    <w:p w:rsidR="00AD0173" w:rsidRPr="00E85F45" w:rsidRDefault="00AD0173">
      <w:pPr>
        <w:keepLines/>
        <w:tabs>
          <w:tab w:val="left" w:pos="720"/>
          <w:tab w:val="center" w:pos="4819"/>
          <w:tab w:val="right" w:pos="9639"/>
        </w:tabs>
        <w:spacing w:after="0" w:line="240" w:lineRule="auto"/>
        <w:jc w:val="center"/>
        <w:rPr>
          <w:rFonts w:ascii="Calibri" w:eastAsia="Calibri" w:hAnsi="Calibri" w:cs="Calibri"/>
          <w:smallCaps/>
          <w:color w:val="000000"/>
          <w:lang w:val="en-US"/>
        </w:rPr>
      </w:pPr>
    </w:p>
    <w:p w:rsidR="00AD0173" w:rsidRPr="00E85F45" w:rsidRDefault="00E73AE6">
      <w:pPr>
        <w:keepLines/>
        <w:tabs>
          <w:tab w:val="left" w:pos="720"/>
          <w:tab w:val="center" w:pos="4819"/>
          <w:tab w:val="right" w:pos="9639"/>
        </w:tabs>
        <w:spacing w:after="0" w:line="240" w:lineRule="auto"/>
        <w:jc w:val="center"/>
        <w:rPr>
          <w:rFonts w:ascii="Calibri" w:eastAsia="Calibri" w:hAnsi="Calibri" w:cs="Calibri"/>
          <w:smallCaps/>
          <w:color w:val="000000"/>
          <w:lang w:val="en-US"/>
        </w:rPr>
      </w:pPr>
      <w:r w:rsidRPr="008A5061">
        <w:rPr>
          <w:smallCaps/>
          <w:color w:val="000000"/>
          <w:vertAlign w:val="superscript"/>
          <w:lang/>
        </w:rPr>
        <w:t xml:space="preserve">2 </w:t>
      </w:r>
      <w:r w:rsidRPr="008A5061">
        <w:rPr>
          <w:smallCaps/>
          <w:color w:val="000000"/>
          <w:lang/>
        </w:rPr>
        <w:t>University of Paraná</w:t>
      </w:r>
    </w:p>
    <w:p w:rsidR="00AD0173" w:rsidRPr="00E85F45" w:rsidRDefault="00E73AE6">
      <w:pPr>
        <w:keepLines/>
        <w:tabs>
          <w:tab w:val="left" w:pos="720"/>
          <w:tab w:val="center" w:pos="4819"/>
          <w:tab w:val="right" w:pos="9639"/>
        </w:tabs>
        <w:spacing w:after="0" w:line="240" w:lineRule="auto"/>
        <w:jc w:val="center"/>
        <w:rPr>
          <w:rFonts w:ascii="Calibri" w:eastAsia="Calibri" w:hAnsi="Calibri" w:cs="Calibri"/>
          <w:smallCaps/>
          <w:color w:val="000000"/>
          <w:lang w:val="en-US"/>
        </w:rPr>
      </w:pPr>
      <w:r w:rsidRPr="008A5061">
        <w:rPr>
          <w:smallCaps/>
          <w:color w:val="000000"/>
          <w:lang/>
        </w:rPr>
        <w:t xml:space="preserve">Department of </w:t>
      </w:r>
      <w:proofErr w:type="spellStart"/>
      <w:r w:rsidRPr="008A5061">
        <w:rPr>
          <w:smallCaps/>
          <w:color w:val="000000"/>
          <w:lang/>
        </w:rPr>
        <w:t>Photogrammetry</w:t>
      </w:r>
      <w:proofErr w:type="spellEnd"/>
      <w:r w:rsidRPr="008A5061">
        <w:rPr>
          <w:smallCaps/>
          <w:color w:val="000000"/>
          <w:lang/>
        </w:rPr>
        <w:t>, Curitiba - PR</w:t>
      </w:r>
    </w:p>
    <w:p w:rsidR="00AD0173" w:rsidRPr="00E85F45" w:rsidRDefault="00E73AE6">
      <w:pPr>
        <w:spacing w:after="0" w:line="240" w:lineRule="auto"/>
        <w:jc w:val="center"/>
        <w:rPr>
          <w:rFonts w:ascii="Calibri" w:eastAsia="Calibri" w:hAnsi="Calibri" w:cs="Calibri"/>
          <w:b/>
          <w:sz w:val="18"/>
          <w:lang w:val="en-US"/>
        </w:rPr>
      </w:pPr>
      <w:r w:rsidRPr="008A5061">
        <w:rPr>
          <w:smallCaps/>
          <w:lang/>
        </w:rPr>
        <w:t>zzzz@</w:t>
      </w:r>
      <w:r w:rsidR="000A609A" w:rsidRPr="008A5061">
        <w:rPr>
          <w:smallCaps/>
          <w:color w:val="000000"/>
          <w:lang/>
        </w:rPr>
        <w:t>@ufpr.br</w:t>
      </w:r>
      <w:r w:rsidR="000A609A" w:rsidRPr="00C87F1C">
        <w:rPr>
          <w:lang/>
        </w:rPr>
        <w:object w:dxaOrig="9354" w:dyaOrig="81">
          <v:rect id="rectole0000000000" o:spid="_x0000_i1025" style="width:430.5pt;height:4.5pt" o:ole="" o:preferrelative="t" stroked="f">
            <v:imagedata r:id="rId4" o:title=""/>
          </v:rect>
          <o:OLEObject Type="Embed" ProgID="StaticMetafile" ShapeID="rectole0000000000" DrawAspect="Content" ObjectID="_1719060907" r:id="rId5"/>
        </w:object>
      </w:r>
    </w:p>
    <w:p w:rsidR="00E73AE6" w:rsidRPr="00E85F45" w:rsidRDefault="00E73AE6">
      <w:pPr>
        <w:spacing w:after="0" w:line="240" w:lineRule="auto"/>
        <w:ind w:firstLine="567"/>
        <w:jc w:val="both"/>
        <w:rPr>
          <w:rFonts w:ascii="Calibri" w:eastAsia="Calibri" w:hAnsi="Calibri" w:cs="Calibri"/>
          <w:lang w:val="en-US"/>
        </w:rPr>
      </w:pPr>
      <w:r w:rsidRPr="00E85F45">
        <w:rPr>
          <w:lang/>
        </w:rPr>
        <w:t xml:space="preserve">This text describes the formatting styles that should be used </w:t>
      </w:r>
      <w:r w:rsidR="008A5061" w:rsidRPr="00E85F45">
        <w:rPr>
          <w:lang/>
        </w:rPr>
        <w:t>to prepare</w:t>
      </w:r>
      <w:r w:rsidRPr="00E85F45">
        <w:rPr>
          <w:lang/>
        </w:rPr>
        <w:t xml:space="preserve"> abstracts submitted to the 3rd Brazilian Symposium on Spatial Data Infrastructure. This model is based on what is suggested by the X Brazilian Colloquium of Geodesic Sciences (UFPR) [1]. The </w:t>
      </w:r>
      <w:r w:rsidR="008A5061" w:rsidRPr="00E85F45">
        <w:rPr>
          <w:lang/>
        </w:rPr>
        <w:t>committee suggest</w:t>
      </w:r>
      <w:r w:rsidRPr="00E85F45">
        <w:rPr>
          <w:lang/>
        </w:rPr>
        <w:t xml:space="preserve">s that the author make a copy of this file, change the name as suggested by the commission and take advantage of the existing formatting. If the formatting of the final article does not meet the recommendations of the Organizing Committee, the work may be rejected and therefore </w:t>
      </w:r>
      <w:r w:rsidRPr="00E85F45">
        <w:rPr>
          <w:u w:val="single"/>
          <w:lang/>
        </w:rPr>
        <w:t>not included in the publication of abstracts</w:t>
      </w:r>
      <w:r w:rsidRPr="00E85F45">
        <w:rPr>
          <w:lang/>
        </w:rPr>
        <w:t xml:space="preserve">. The </w:t>
      </w:r>
      <w:r w:rsidR="008A5061" w:rsidRPr="00E85F45">
        <w:rPr>
          <w:lang/>
        </w:rPr>
        <w:t>abstract formatting</w:t>
      </w:r>
      <w:r w:rsidRPr="00E85F45">
        <w:rPr>
          <w:lang/>
        </w:rPr>
        <w:t xml:space="preserve"> should be done considering the size A4, and the full text should be between 800 and 1000 words, accounting for this value only the body of the text (excluding title, authors, contacts and references). The upper and lower margins should be 2.5 cm and the l</w:t>
      </w:r>
      <w:r w:rsidR="00E85F45" w:rsidRPr="00E85F45">
        <w:rPr>
          <w:lang/>
        </w:rPr>
        <w:t>eft and right margins 3</w:t>
      </w:r>
      <w:r w:rsidRPr="00E85F45">
        <w:rPr>
          <w:lang/>
        </w:rPr>
        <w:t xml:space="preserve">.0 cm. The recommended font for the text is Calibri, at size 11 pts, and the text must be justified. The text shall be written in a single paragraph. The </w:t>
      </w:r>
      <w:r w:rsidR="008A5061" w:rsidRPr="00E85F45">
        <w:rPr>
          <w:lang/>
        </w:rPr>
        <w:t>work's title</w:t>
      </w:r>
      <w:r w:rsidRPr="00E85F45">
        <w:rPr>
          <w:lang/>
        </w:rPr>
        <w:t xml:space="preserve"> must be </w:t>
      </w:r>
      <w:proofErr w:type="spellStart"/>
      <w:r w:rsidRPr="00E85F45">
        <w:rPr>
          <w:lang/>
        </w:rPr>
        <w:t>centred</w:t>
      </w:r>
      <w:proofErr w:type="spellEnd"/>
      <w:r w:rsidRPr="00E85F45">
        <w:rPr>
          <w:lang/>
        </w:rPr>
        <w:t xml:space="preserve">, with the font Calibri, bold and in size 16 pts. Before the title of the work and between the </w:t>
      </w:r>
      <w:r w:rsidR="008A5061" w:rsidRPr="00E85F45">
        <w:rPr>
          <w:lang/>
        </w:rPr>
        <w:t>authors' name</w:t>
      </w:r>
      <w:r w:rsidRPr="00E85F45">
        <w:rPr>
          <w:lang/>
        </w:rPr>
        <w:t xml:space="preserve">s, a blank line should be left. The </w:t>
      </w:r>
      <w:r w:rsidR="008A5061" w:rsidRPr="00E85F45">
        <w:rPr>
          <w:lang/>
        </w:rPr>
        <w:t>authors' full name</w:t>
      </w:r>
      <w:r w:rsidRPr="00E85F45">
        <w:rPr>
          <w:lang/>
        </w:rPr>
        <w:t xml:space="preserve">s should be centralized, using the Calibri font, in </w:t>
      </w:r>
      <w:r w:rsidR="008A5061" w:rsidRPr="00E85F45">
        <w:rPr>
          <w:lang/>
        </w:rPr>
        <w:t>caps</w:t>
      </w:r>
      <w:r w:rsidRPr="00E85F45">
        <w:rPr>
          <w:lang/>
        </w:rPr>
        <w:t xml:space="preserve"> and size 11 pts. Below the name(s) should be placed the a</w:t>
      </w:r>
      <w:r w:rsidR="008A5061" w:rsidRPr="00E85F45">
        <w:rPr>
          <w:lang/>
        </w:rPr>
        <w:t>uthors' affiliation</w:t>
      </w:r>
      <w:r w:rsidRPr="00E85F45">
        <w:rPr>
          <w:lang/>
        </w:rPr>
        <w:t xml:space="preserve">, also using the standard font (Calibri) with formatting </w:t>
      </w:r>
      <w:proofErr w:type="spellStart"/>
      <w:r w:rsidRPr="00E85F45">
        <w:rPr>
          <w:lang/>
        </w:rPr>
        <w:t>Versalete</w:t>
      </w:r>
      <w:proofErr w:type="spellEnd"/>
      <w:r w:rsidRPr="00E85F45">
        <w:rPr>
          <w:lang/>
        </w:rPr>
        <w:t>, in size 11 pts.</w:t>
      </w:r>
    </w:p>
    <w:p w:rsidR="00AF4456" w:rsidRPr="00E85F45" w:rsidRDefault="00AF4456" w:rsidP="00E85F45">
      <w:pPr>
        <w:pStyle w:val="Abstracttext"/>
        <w:ind w:firstLine="567"/>
        <w:rPr>
          <w:lang w:val="en-US"/>
        </w:rPr>
      </w:pPr>
      <w:r w:rsidRPr="00E85F45">
        <w:rPr>
          <w:lang/>
        </w:rPr>
        <w:t>Tables and figures</w:t>
      </w:r>
      <w:r w:rsidR="00F2150C" w:rsidRPr="00E85F45">
        <w:rPr>
          <w:lang/>
        </w:rPr>
        <w:t xml:space="preserve"> (maximum 300 </w:t>
      </w:r>
      <w:r w:rsidR="005E384F" w:rsidRPr="00E85F45">
        <w:rPr>
          <w:lang/>
        </w:rPr>
        <w:t>KB</w:t>
      </w:r>
      <w:r w:rsidR="00F2150C" w:rsidRPr="00E85F45">
        <w:rPr>
          <w:lang/>
        </w:rPr>
        <w:t xml:space="preserve"> each)</w:t>
      </w:r>
      <w:r w:rsidR="00E85F45" w:rsidRPr="00E85F45">
        <w:rPr>
          <w:lang/>
        </w:rPr>
        <w:t xml:space="preserve"> can be used. When using tables</w:t>
      </w:r>
      <w:r w:rsidRPr="00E85F45">
        <w:rPr>
          <w:lang/>
        </w:rPr>
        <w:t xml:space="preserve">, </w:t>
      </w:r>
      <w:r w:rsidR="008A5061" w:rsidRPr="00E85F45">
        <w:rPr>
          <w:lang/>
        </w:rPr>
        <w:t>captions</w:t>
      </w:r>
      <w:r w:rsidR="00F2150C" w:rsidRPr="00E85F45">
        <w:rPr>
          <w:lang/>
        </w:rPr>
        <w:t xml:space="preserve"> should be</w:t>
      </w:r>
      <w:r w:rsidR="00E85F45" w:rsidRPr="00E85F45">
        <w:rPr>
          <w:lang/>
        </w:rPr>
        <w:t xml:space="preserve"> left-aligned directly above</w:t>
      </w:r>
      <w:r w:rsidRPr="00E85F45">
        <w:rPr>
          <w:lang/>
        </w:rPr>
        <w:t xml:space="preserve"> the tables.</w:t>
      </w:r>
      <w:r w:rsidR="008A5061" w:rsidRPr="00E85F45">
        <w:rPr>
          <w:lang/>
        </w:rPr>
        <w:t xml:space="preserve"> </w:t>
      </w:r>
      <w:r w:rsidR="00E85F45" w:rsidRPr="00E85F45">
        <w:rPr>
          <w:lang/>
        </w:rPr>
        <w:t xml:space="preserve">When using figures, captions should be left-aligned directly below the figures. </w:t>
      </w:r>
      <w:r w:rsidR="008A5061" w:rsidRPr="00E85F45">
        <w:rPr>
          <w:lang/>
        </w:rPr>
        <w:t>In addition, a</w:t>
      </w:r>
      <w:r w:rsidRPr="00E85F45">
        <w:rPr>
          <w:lang/>
        </w:rPr>
        <w:t xml:space="preserve">ll captions must be numbered consecutively, for example, Figure 1, Table 1, </w:t>
      </w:r>
      <w:r w:rsidR="008A5061" w:rsidRPr="00E85F45">
        <w:rPr>
          <w:lang/>
        </w:rPr>
        <w:t xml:space="preserve">and </w:t>
      </w:r>
      <w:r w:rsidRPr="00E85F45">
        <w:rPr>
          <w:lang/>
        </w:rPr>
        <w:t>Figure 2.</w:t>
      </w:r>
    </w:p>
    <w:p w:rsidR="00E73AE6" w:rsidRPr="00E85F45" w:rsidRDefault="00E73AE6" w:rsidP="00AF4456">
      <w:pPr>
        <w:pStyle w:val="Abstracttext"/>
      </w:pPr>
      <w:r w:rsidRPr="00E85F45">
        <w:rPr>
          <w:noProof/>
          <w:lang w:val="pt-PT" w:eastAsia="pt-PT"/>
        </w:rPr>
        <w:drawing>
          <wp:inline distT="0" distB="0" distL="0" distR="0">
            <wp:extent cx="5067300" cy="1921664"/>
            <wp:effectExtent l="0" t="0" r="0" b="0"/>
            <wp:docPr id="2" name="Imagem 2" descr="Drawing with black strokes on white background and black letter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com traços pretos em fundo branco e letras pretas&#10;&#10;Descrição gerada automaticamente com confiança baixa"/>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77092" cy="1925377"/>
                    </a:xfrm>
                    <a:prstGeom prst="rect">
                      <a:avLst/>
                    </a:prstGeom>
                    <a:noFill/>
                    <a:ln>
                      <a:noFill/>
                    </a:ln>
                  </pic:spPr>
                </pic:pic>
              </a:graphicData>
            </a:graphic>
          </wp:inline>
        </w:drawing>
      </w:r>
    </w:p>
    <w:p w:rsidR="00E73AE6" w:rsidRPr="00E85F45" w:rsidRDefault="00AF4456" w:rsidP="00AF4456">
      <w:pPr>
        <w:pStyle w:val="Abstracttext"/>
        <w:rPr>
          <w:lang/>
        </w:rPr>
      </w:pPr>
      <w:proofErr w:type="gramStart"/>
      <w:r w:rsidRPr="00E85F45">
        <w:rPr>
          <w:lang/>
        </w:rPr>
        <w:t>Figure 1.</w:t>
      </w:r>
      <w:proofErr w:type="gramEnd"/>
      <w:r w:rsidRPr="00E85F45">
        <w:rPr>
          <w:lang/>
        </w:rPr>
        <w:t xml:space="preserve"> </w:t>
      </w:r>
      <w:proofErr w:type="gramStart"/>
      <w:r w:rsidRPr="00E85F45">
        <w:rPr>
          <w:lang/>
        </w:rPr>
        <w:t xml:space="preserve">Example </w:t>
      </w:r>
      <w:r w:rsidR="00891A64" w:rsidRPr="00E85F45">
        <w:rPr>
          <w:lang/>
        </w:rPr>
        <w:t>figure</w:t>
      </w:r>
      <w:r w:rsidRPr="00E85F45">
        <w:rPr>
          <w:lang/>
        </w:rPr>
        <w:t>.</w:t>
      </w:r>
      <w:proofErr w:type="gramEnd"/>
    </w:p>
    <w:p w:rsidR="008A5061" w:rsidRPr="00E85F45" w:rsidRDefault="008A5061" w:rsidP="00AF4456">
      <w:pPr>
        <w:pStyle w:val="Abstracttext"/>
        <w:rPr>
          <w:lang w:val="en-US"/>
        </w:rPr>
      </w:pPr>
    </w:p>
    <w:p w:rsidR="0014510C" w:rsidRPr="00E85F45" w:rsidRDefault="0014510C" w:rsidP="0014510C">
      <w:pPr>
        <w:pStyle w:val="Abstracttext"/>
        <w:rPr>
          <w:color w:val="000000" w:themeColor="text1"/>
          <w:lang w:val="en-US"/>
        </w:rPr>
      </w:pPr>
      <w:proofErr w:type="gramStart"/>
      <w:r w:rsidRPr="00E85F45">
        <w:rPr>
          <w:color w:val="000000" w:themeColor="text1"/>
          <w:lang/>
        </w:rPr>
        <w:lastRenderedPageBreak/>
        <w:t>Table 1.</w:t>
      </w:r>
      <w:proofErr w:type="gramEnd"/>
      <w:r w:rsidRPr="00E85F45">
        <w:rPr>
          <w:color w:val="000000" w:themeColor="text1"/>
          <w:lang/>
        </w:rPr>
        <w:t xml:space="preserve"> Example table with important event dates</w:t>
      </w:r>
    </w:p>
    <w:tbl>
      <w:tblPr>
        <w:tblStyle w:val="TabeladeGrade1Clara1"/>
        <w:tblW w:w="9210" w:type="dxa"/>
        <w:tblLook w:val="04A0"/>
      </w:tblPr>
      <w:tblGrid>
        <w:gridCol w:w="4562"/>
        <w:gridCol w:w="4648"/>
      </w:tblGrid>
      <w:tr w:rsidR="000A609A" w:rsidRPr="00E85F45" w:rsidTr="0014510C">
        <w:trPr>
          <w:cnfStyle w:val="100000000000"/>
        </w:trPr>
        <w:tc>
          <w:tcPr>
            <w:cnfStyle w:val="001000000000"/>
            <w:tcW w:w="4562" w:type="dxa"/>
            <w:tcBorders>
              <w:left w:val="nil"/>
            </w:tcBorders>
            <w:hideMark/>
          </w:tcPr>
          <w:p w:rsidR="00E73AE6" w:rsidRPr="00E85F45" w:rsidRDefault="00E73AE6" w:rsidP="00E73AE6">
            <w:pPr>
              <w:jc w:val="center"/>
              <w:rPr>
                <w:rFonts w:eastAsia="Times New Roman" w:cstheme="minorHAnsi"/>
                <w:color w:val="000000" w:themeColor="text1"/>
              </w:rPr>
            </w:pPr>
            <w:r w:rsidRPr="00E85F45">
              <w:rPr>
                <w:color w:val="000000" w:themeColor="text1"/>
                <w:lang/>
              </w:rPr>
              <w:t>Landmark</w:t>
            </w:r>
          </w:p>
        </w:tc>
        <w:tc>
          <w:tcPr>
            <w:tcW w:w="4648" w:type="dxa"/>
            <w:tcBorders>
              <w:right w:val="nil"/>
            </w:tcBorders>
            <w:hideMark/>
          </w:tcPr>
          <w:p w:rsidR="00E73AE6" w:rsidRPr="00E85F45" w:rsidRDefault="00E73AE6" w:rsidP="00E73AE6">
            <w:pPr>
              <w:jc w:val="center"/>
              <w:cnfStyle w:val="100000000000"/>
              <w:rPr>
                <w:rFonts w:eastAsia="Times New Roman" w:cstheme="minorHAnsi"/>
                <w:color w:val="000000" w:themeColor="text1"/>
              </w:rPr>
            </w:pPr>
            <w:r w:rsidRPr="00E85F45">
              <w:rPr>
                <w:color w:val="000000" w:themeColor="text1"/>
                <w:lang/>
              </w:rPr>
              <w:t>Date</w:t>
            </w:r>
          </w:p>
        </w:tc>
      </w:tr>
      <w:tr w:rsidR="000A609A" w:rsidRPr="00E85F45" w:rsidTr="0014510C">
        <w:tc>
          <w:tcPr>
            <w:cnfStyle w:val="001000000000"/>
            <w:tcW w:w="4562" w:type="dxa"/>
            <w:tcBorders>
              <w:left w:val="nil"/>
            </w:tcBorders>
            <w:hideMark/>
          </w:tcPr>
          <w:p w:rsidR="00E73AE6" w:rsidRPr="00E85F45" w:rsidRDefault="00E73AE6" w:rsidP="00E73AE6">
            <w:pPr>
              <w:jc w:val="center"/>
              <w:rPr>
                <w:rFonts w:eastAsia="Times New Roman" w:cstheme="minorHAnsi"/>
                <w:b w:val="0"/>
                <w:bCs w:val="0"/>
                <w:color w:val="000000" w:themeColor="text1"/>
              </w:rPr>
            </w:pPr>
            <w:r w:rsidRPr="00E85F45">
              <w:rPr>
                <w:b w:val="0"/>
                <w:bCs w:val="0"/>
                <w:color w:val="000000" w:themeColor="text1"/>
                <w:lang/>
              </w:rPr>
              <w:t>Submission of abstracts</w:t>
            </w:r>
          </w:p>
        </w:tc>
        <w:tc>
          <w:tcPr>
            <w:tcW w:w="4648" w:type="dxa"/>
            <w:tcBorders>
              <w:right w:val="nil"/>
            </w:tcBorders>
            <w:hideMark/>
          </w:tcPr>
          <w:p w:rsidR="00E73AE6" w:rsidRPr="00E85F45" w:rsidRDefault="00E73AE6" w:rsidP="00E73AE6">
            <w:pPr>
              <w:jc w:val="center"/>
              <w:cnfStyle w:val="000000000000"/>
              <w:rPr>
                <w:rFonts w:eastAsia="Times New Roman" w:cstheme="minorHAnsi"/>
                <w:color w:val="000000" w:themeColor="text1"/>
              </w:rPr>
            </w:pPr>
            <w:r w:rsidRPr="00E85F45">
              <w:rPr>
                <w:color w:val="000000" w:themeColor="text1"/>
                <w:lang/>
              </w:rPr>
              <w:t>From June 13 to July 18, 2022</w:t>
            </w:r>
          </w:p>
        </w:tc>
      </w:tr>
      <w:tr w:rsidR="000A609A" w:rsidRPr="00E85F45" w:rsidTr="0014510C">
        <w:tc>
          <w:tcPr>
            <w:cnfStyle w:val="001000000000"/>
            <w:tcW w:w="4562" w:type="dxa"/>
            <w:tcBorders>
              <w:left w:val="nil"/>
            </w:tcBorders>
            <w:hideMark/>
          </w:tcPr>
          <w:p w:rsidR="00E73AE6" w:rsidRPr="00E85F45" w:rsidRDefault="00E73AE6" w:rsidP="00E73AE6">
            <w:pPr>
              <w:jc w:val="center"/>
              <w:rPr>
                <w:rFonts w:eastAsia="Times New Roman" w:cstheme="minorHAnsi"/>
                <w:b w:val="0"/>
                <w:bCs w:val="0"/>
                <w:color w:val="000000" w:themeColor="text1"/>
                <w:lang w:val="en-US"/>
              </w:rPr>
            </w:pPr>
            <w:r w:rsidRPr="00E85F45">
              <w:rPr>
                <w:b w:val="0"/>
                <w:bCs w:val="0"/>
                <w:color w:val="000000" w:themeColor="text1"/>
                <w:lang/>
              </w:rPr>
              <w:t>Evaluation of abstracts by the Scientific Committee</w:t>
            </w:r>
          </w:p>
        </w:tc>
        <w:tc>
          <w:tcPr>
            <w:tcW w:w="4648" w:type="dxa"/>
            <w:tcBorders>
              <w:right w:val="nil"/>
            </w:tcBorders>
            <w:hideMark/>
          </w:tcPr>
          <w:p w:rsidR="00E73AE6" w:rsidRPr="00E85F45" w:rsidRDefault="00E73AE6" w:rsidP="00E73AE6">
            <w:pPr>
              <w:jc w:val="center"/>
              <w:cnfStyle w:val="000000000000"/>
              <w:rPr>
                <w:rFonts w:eastAsia="Times New Roman" w:cstheme="minorHAnsi"/>
                <w:color w:val="000000" w:themeColor="text1"/>
              </w:rPr>
            </w:pPr>
            <w:r w:rsidRPr="00E85F45">
              <w:rPr>
                <w:color w:val="000000" w:themeColor="text1"/>
                <w:lang/>
              </w:rPr>
              <w:t>From August 8 to August 26, 2022</w:t>
            </w:r>
          </w:p>
        </w:tc>
      </w:tr>
      <w:tr w:rsidR="000A609A" w:rsidRPr="00E85F45" w:rsidTr="0014510C">
        <w:tc>
          <w:tcPr>
            <w:cnfStyle w:val="001000000000"/>
            <w:tcW w:w="4562" w:type="dxa"/>
            <w:tcBorders>
              <w:left w:val="nil"/>
            </w:tcBorders>
            <w:hideMark/>
          </w:tcPr>
          <w:p w:rsidR="00E73AE6" w:rsidRPr="00E85F45" w:rsidRDefault="00E73AE6" w:rsidP="00E73AE6">
            <w:pPr>
              <w:jc w:val="center"/>
              <w:rPr>
                <w:rFonts w:eastAsia="Times New Roman" w:cstheme="minorHAnsi"/>
                <w:b w:val="0"/>
                <w:bCs w:val="0"/>
                <w:color w:val="000000" w:themeColor="text1"/>
                <w:lang w:val="en-US"/>
              </w:rPr>
            </w:pPr>
            <w:r w:rsidRPr="00E85F45">
              <w:rPr>
                <w:b w:val="0"/>
                <w:bCs w:val="0"/>
                <w:color w:val="000000" w:themeColor="text1"/>
                <w:lang/>
              </w:rPr>
              <w:t>Disclosure of the evaluation result</w:t>
            </w:r>
          </w:p>
        </w:tc>
        <w:tc>
          <w:tcPr>
            <w:tcW w:w="4648" w:type="dxa"/>
            <w:tcBorders>
              <w:right w:val="nil"/>
            </w:tcBorders>
            <w:hideMark/>
          </w:tcPr>
          <w:p w:rsidR="00E73AE6" w:rsidRPr="00E85F45" w:rsidRDefault="00E73AE6" w:rsidP="00E73AE6">
            <w:pPr>
              <w:jc w:val="center"/>
              <w:cnfStyle w:val="000000000000"/>
              <w:rPr>
                <w:rFonts w:eastAsia="Times New Roman" w:cstheme="minorHAnsi"/>
                <w:color w:val="000000" w:themeColor="text1"/>
              </w:rPr>
            </w:pPr>
            <w:r w:rsidRPr="00E85F45">
              <w:rPr>
                <w:color w:val="000000" w:themeColor="text1"/>
                <w:lang/>
              </w:rPr>
              <w:t>September 9, 2022</w:t>
            </w:r>
          </w:p>
        </w:tc>
      </w:tr>
      <w:tr w:rsidR="000A609A" w:rsidRPr="00E85F45" w:rsidTr="0014510C">
        <w:tc>
          <w:tcPr>
            <w:cnfStyle w:val="001000000000"/>
            <w:tcW w:w="4562" w:type="dxa"/>
            <w:tcBorders>
              <w:left w:val="nil"/>
            </w:tcBorders>
            <w:hideMark/>
          </w:tcPr>
          <w:p w:rsidR="00E73AE6" w:rsidRPr="00E85F45" w:rsidRDefault="00E73AE6" w:rsidP="00E73AE6">
            <w:pPr>
              <w:jc w:val="center"/>
              <w:rPr>
                <w:rFonts w:eastAsia="Times New Roman" w:cstheme="minorHAnsi"/>
                <w:b w:val="0"/>
                <w:bCs w:val="0"/>
                <w:color w:val="000000" w:themeColor="text1"/>
                <w:lang w:val="en-US"/>
              </w:rPr>
            </w:pPr>
            <w:r w:rsidRPr="00E85F45">
              <w:rPr>
                <w:b w:val="0"/>
                <w:bCs w:val="0"/>
                <w:color w:val="000000" w:themeColor="text1"/>
                <w:lang/>
              </w:rPr>
              <w:t>Corrected job submission end date</w:t>
            </w:r>
          </w:p>
        </w:tc>
        <w:tc>
          <w:tcPr>
            <w:tcW w:w="4648" w:type="dxa"/>
            <w:tcBorders>
              <w:right w:val="nil"/>
            </w:tcBorders>
            <w:hideMark/>
          </w:tcPr>
          <w:p w:rsidR="00E73AE6" w:rsidRPr="00E85F45" w:rsidRDefault="00E73AE6" w:rsidP="00E73AE6">
            <w:pPr>
              <w:jc w:val="center"/>
              <w:cnfStyle w:val="000000000000"/>
              <w:rPr>
                <w:rFonts w:eastAsia="Times New Roman" w:cstheme="minorHAnsi"/>
                <w:color w:val="000000" w:themeColor="text1"/>
              </w:rPr>
            </w:pPr>
            <w:r w:rsidRPr="00E85F45">
              <w:rPr>
                <w:color w:val="000000" w:themeColor="text1"/>
                <w:lang/>
              </w:rPr>
              <w:t xml:space="preserve">From 12 to </w:t>
            </w:r>
            <w:r w:rsidR="008A5061" w:rsidRPr="00E85F45">
              <w:rPr>
                <w:color w:val="000000" w:themeColor="text1"/>
                <w:lang/>
              </w:rPr>
              <w:t>September 30</w:t>
            </w:r>
            <w:r w:rsidRPr="00E85F45">
              <w:rPr>
                <w:color w:val="000000" w:themeColor="text1"/>
                <w:lang/>
              </w:rPr>
              <w:t xml:space="preserve"> 2022</w:t>
            </w:r>
          </w:p>
        </w:tc>
      </w:tr>
      <w:tr w:rsidR="000A609A" w:rsidRPr="00E85F45" w:rsidTr="0014510C">
        <w:tc>
          <w:tcPr>
            <w:cnfStyle w:val="001000000000"/>
            <w:tcW w:w="4562" w:type="dxa"/>
            <w:tcBorders>
              <w:left w:val="nil"/>
            </w:tcBorders>
            <w:hideMark/>
          </w:tcPr>
          <w:p w:rsidR="00E73AE6" w:rsidRPr="00E85F45" w:rsidRDefault="00E73AE6" w:rsidP="00E73AE6">
            <w:pPr>
              <w:jc w:val="center"/>
              <w:rPr>
                <w:rFonts w:eastAsia="Times New Roman" w:cstheme="minorHAnsi"/>
                <w:b w:val="0"/>
                <w:bCs w:val="0"/>
                <w:color w:val="000000" w:themeColor="text1"/>
              </w:rPr>
            </w:pPr>
            <w:r w:rsidRPr="00E85F45">
              <w:rPr>
                <w:b w:val="0"/>
                <w:bCs w:val="0"/>
                <w:color w:val="000000" w:themeColor="text1"/>
                <w:lang/>
              </w:rPr>
              <w:t>Registration period</w:t>
            </w:r>
          </w:p>
        </w:tc>
        <w:tc>
          <w:tcPr>
            <w:tcW w:w="4648" w:type="dxa"/>
            <w:tcBorders>
              <w:right w:val="nil"/>
            </w:tcBorders>
            <w:hideMark/>
          </w:tcPr>
          <w:p w:rsidR="00E73AE6" w:rsidRPr="00E85F45" w:rsidRDefault="00E73AE6" w:rsidP="00E73AE6">
            <w:pPr>
              <w:jc w:val="center"/>
              <w:cnfStyle w:val="000000000000"/>
              <w:rPr>
                <w:rFonts w:eastAsia="Times New Roman" w:cstheme="minorHAnsi"/>
                <w:color w:val="000000" w:themeColor="text1"/>
                <w:lang w:val="en-US"/>
              </w:rPr>
            </w:pPr>
            <w:r w:rsidRPr="00E85F45">
              <w:rPr>
                <w:color w:val="000000" w:themeColor="text1"/>
                <w:lang/>
              </w:rPr>
              <w:t>Up to 1 hour before the start of the session</w:t>
            </w:r>
          </w:p>
        </w:tc>
      </w:tr>
      <w:tr w:rsidR="000A609A" w:rsidRPr="00E85F45" w:rsidTr="0014510C">
        <w:tc>
          <w:tcPr>
            <w:cnfStyle w:val="001000000000"/>
            <w:tcW w:w="4562" w:type="dxa"/>
            <w:tcBorders>
              <w:left w:val="nil"/>
            </w:tcBorders>
            <w:hideMark/>
          </w:tcPr>
          <w:p w:rsidR="00E73AE6" w:rsidRPr="00E85F45" w:rsidRDefault="00E73AE6" w:rsidP="00E73AE6">
            <w:pPr>
              <w:jc w:val="center"/>
              <w:rPr>
                <w:rFonts w:eastAsia="Times New Roman" w:cstheme="minorHAnsi"/>
                <w:b w:val="0"/>
                <w:bCs w:val="0"/>
                <w:color w:val="000000" w:themeColor="text1"/>
              </w:rPr>
            </w:pPr>
            <w:r w:rsidRPr="00E85F45">
              <w:rPr>
                <w:b w:val="0"/>
                <w:bCs w:val="0"/>
                <w:color w:val="000000" w:themeColor="text1"/>
                <w:lang/>
              </w:rPr>
              <w:t>III SBIDE</w:t>
            </w:r>
          </w:p>
        </w:tc>
        <w:tc>
          <w:tcPr>
            <w:tcW w:w="4648" w:type="dxa"/>
            <w:tcBorders>
              <w:right w:val="nil"/>
            </w:tcBorders>
            <w:hideMark/>
          </w:tcPr>
          <w:p w:rsidR="00E73AE6" w:rsidRPr="00E85F45" w:rsidRDefault="00E73AE6" w:rsidP="00E73AE6">
            <w:pPr>
              <w:jc w:val="center"/>
              <w:cnfStyle w:val="000000000000"/>
              <w:rPr>
                <w:rFonts w:eastAsia="Times New Roman" w:cstheme="minorHAnsi"/>
                <w:color w:val="000000" w:themeColor="text1"/>
              </w:rPr>
            </w:pPr>
            <w:r w:rsidRPr="00E85F45">
              <w:rPr>
                <w:color w:val="000000" w:themeColor="text1"/>
                <w:lang/>
              </w:rPr>
              <w:t>October 18-21, 2022</w:t>
            </w:r>
          </w:p>
        </w:tc>
      </w:tr>
    </w:tbl>
    <w:p w:rsidR="00E73AE6" w:rsidRPr="00E85F45" w:rsidRDefault="00E73AE6">
      <w:pPr>
        <w:spacing w:after="0" w:line="240" w:lineRule="auto"/>
        <w:ind w:firstLine="567"/>
        <w:jc w:val="both"/>
        <w:rPr>
          <w:rFonts w:ascii="Calibri" w:eastAsia="Calibri" w:hAnsi="Calibri" w:cs="Calibri"/>
        </w:rPr>
      </w:pPr>
    </w:p>
    <w:p w:rsidR="00AD0173" w:rsidRPr="00E85F45" w:rsidRDefault="00E73AE6">
      <w:pPr>
        <w:spacing w:after="0" w:line="240" w:lineRule="auto"/>
        <w:ind w:firstLine="567"/>
        <w:jc w:val="both"/>
        <w:rPr>
          <w:rFonts w:ascii="Calibri" w:eastAsia="Calibri" w:hAnsi="Calibri" w:cs="Calibri"/>
          <w:lang w:val="en-US"/>
        </w:rPr>
      </w:pPr>
      <w:r w:rsidRPr="00E85F45">
        <w:rPr>
          <w:lang/>
        </w:rPr>
        <w:t>The technical-scientific committee strongly recommends that the abstracts present the main aspects of the finalized or ongoing research or application, clearly describing their context as well as the related state-of-the-art; the research problem, along with the hypothesis or thesis, if any; the justification; the objective or objectives; aspects of the methodology and conclusions</w:t>
      </w:r>
      <w:r w:rsidR="00891A64" w:rsidRPr="00E85F45">
        <w:rPr>
          <w:lang/>
        </w:rPr>
        <w:t xml:space="preserve"> if any.</w:t>
      </w:r>
      <w:r w:rsidRPr="00E85F45">
        <w:rPr>
          <w:lang/>
        </w:rPr>
        <w:t xml:space="preserve"> The event organization announces that it will not make modifications or edits to the sent text, except for the insertion of page numbering, and assumes no responsibility if an outdated version is published when multiple versions are sent. </w:t>
      </w:r>
      <w:r w:rsidR="008A5061" w:rsidRPr="00E85F45">
        <w:rPr>
          <w:lang/>
        </w:rPr>
        <w:t>The</w:t>
      </w:r>
      <w:r w:rsidRPr="00E85F45">
        <w:rPr>
          <w:lang/>
        </w:rPr>
        <w:t xml:space="preserve"> name </w:t>
      </w:r>
      <w:r w:rsidR="008A5061" w:rsidRPr="00E85F45">
        <w:rPr>
          <w:lang/>
        </w:rPr>
        <w:t xml:space="preserve">of </w:t>
      </w:r>
      <w:r w:rsidRPr="00E85F45">
        <w:rPr>
          <w:lang/>
        </w:rPr>
        <w:t xml:space="preserve">the files </w:t>
      </w:r>
      <w:r w:rsidR="008A5061" w:rsidRPr="00E85F45">
        <w:rPr>
          <w:lang/>
        </w:rPr>
        <w:t>should use</w:t>
      </w:r>
      <w:r w:rsidRPr="00E85F45">
        <w:rPr>
          <w:lang/>
        </w:rPr>
        <w:t xml:space="preserve"> the following </w:t>
      </w:r>
      <w:r w:rsidR="008A5061" w:rsidRPr="00E85F45">
        <w:rPr>
          <w:lang/>
        </w:rPr>
        <w:t>guidelines</w:t>
      </w:r>
      <w:r w:rsidRPr="00E85F45">
        <w:rPr>
          <w:lang/>
        </w:rPr>
        <w:t xml:space="preserve">: the </w:t>
      </w:r>
      <w:r w:rsidR="008A5061" w:rsidRPr="00E85F45">
        <w:rPr>
          <w:lang/>
        </w:rPr>
        <w:t>primary</w:t>
      </w:r>
      <w:r w:rsidRPr="00E85F45">
        <w:rPr>
          <w:lang/>
        </w:rPr>
        <w:t xml:space="preserve"> author's last name, the article title keyword followed by 3SBIDE. For example, considering this summary, the file name would be silva_normas_3SBIDE.pdf. If you have any questions about formatting, please contact the organizing committee at the e-mail silvanacamboim@gmail.com</w:t>
      </w:r>
      <w:hyperlink r:id="rId7"/>
      <w:r w:rsidRPr="00E85F45">
        <w:rPr>
          <w:lang/>
        </w:rPr>
        <w:t xml:space="preserve">. </w:t>
      </w:r>
    </w:p>
    <w:p w:rsidR="00AD0173" w:rsidRPr="00E85F45" w:rsidRDefault="00AD0173">
      <w:pPr>
        <w:spacing w:after="0" w:line="240" w:lineRule="auto"/>
        <w:ind w:firstLine="567"/>
        <w:jc w:val="both"/>
        <w:rPr>
          <w:rFonts w:ascii="Calibri" w:eastAsia="Calibri" w:hAnsi="Calibri" w:cs="Calibri"/>
          <w:lang w:val="en-US"/>
        </w:rPr>
      </w:pPr>
    </w:p>
    <w:p w:rsidR="00AD0173" w:rsidRPr="00E85F45" w:rsidRDefault="00E73AE6">
      <w:pPr>
        <w:spacing w:after="0" w:line="240" w:lineRule="auto"/>
        <w:jc w:val="both"/>
        <w:rPr>
          <w:rFonts w:ascii="Calibri" w:eastAsia="Calibri" w:hAnsi="Calibri" w:cs="Calibri"/>
          <w:lang w:val="en-US"/>
        </w:rPr>
      </w:pPr>
      <w:r w:rsidRPr="00E85F45">
        <w:rPr>
          <w:lang/>
        </w:rPr>
        <w:t>REFERENCES</w:t>
      </w:r>
    </w:p>
    <w:p w:rsidR="00AD0173" w:rsidRPr="00E85F45" w:rsidRDefault="00AD0173">
      <w:pPr>
        <w:spacing w:after="0" w:line="240" w:lineRule="auto"/>
        <w:ind w:firstLine="567"/>
        <w:jc w:val="both"/>
        <w:rPr>
          <w:rFonts w:ascii="Calibri" w:eastAsia="Calibri" w:hAnsi="Calibri" w:cs="Calibri"/>
          <w:lang w:val="en-US"/>
        </w:rPr>
      </w:pPr>
    </w:p>
    <w:p w:rsidR="00AD0173" w:rsidRPr="00E85F45" w:rsidRDefault="00E73AE6" w:rsidP="00E85F45">
      <w:pPr>
        <w:spacing w:after="0" w:line="240" w:lineRule="auto"/>
        <w:jc w:val="both"/>
        <w:rPr>
          <w:rFonts w:ascii="Calibri" w:eastAsia="Calibri" w:hAnsi="Calibri" w:cs="Calibri"/>
          <w:lang w:val="en-US"/>
        </w:rPr>
      </w:pPr>
      <w:r w:rsidRPr="00E85F45">
        <w:rPr>
          <w:lang/>
        </w:rPr>
        <w:t xml:space="preserve"> [1] X Brazilian Colloquium of Geodesic Sciences. </w:t>
      </w:r>
      <w:proofErr w:type="gramStart"/>
      <w:r w:rsidRPr="00E85F45">
        <w:rPr>
          <w:lang/>
        </w:rPr>
        <w:t>Template for pres</w:t>
      </w:r>
      <w:r w:rsidR="00E85F45">
        <w:rPr>
          <w:lang/>
        </w:rPr>
        <w:t>entation of works.</w:t>
      </w:r>
      <w:proofErr w:type="gramEnd"/>
      <w:r w:rsidR="00E85F45">
        <w:rPr>
          <w:lang/>
        </w:rPr>
        <w:t xml:space="preserve"> Available in:</w:t>
      </w:r>
      <w:r w:rsidRPr="00E85F45">
        <w:rPr>
          <w:lang/>
        </w:rPr>
        <w:t xml:space="preserve"> </w:t>
      </w:r>
      <w:hyperlink r:id="rId8">
        <w:r w:rsidRPr="00E85F45">
          <w:rPr>
            <w:color w:val="0000FF"/>
            <w:u w:val="single"/>
            <w:lang/>
          </w:rPr>
          <w:t>http://www.cbcg.ufpr.br/home/wp-content/uploads/2018/03/template_resumo_CBCG_2018.docx</w:t>
        </w:r>
      </w:hyperlink>
    </w:p>
    <w:p w:rsidR="00AD0173" w:rsidRPr="00E85F45" w:rsidRDefault="00AD0173">
      <w:pPr>
        <w:spacing w:after="0" w:line="240" w:lineRule="auto"/>
        <w:jc w:val="both"/>
        <w:rPr>
          <w:rFonts w:ascii="Calibri" w:eastAsia="Calibri" w:hAnsi="Calibri" w:cs="Calibri"/>
          <w:lang w:val="en-US"/>
        </w:rPr>
      </w:pPr>
    </w:p>
    <w:sectPr w:rsidR="00AD0173" w:rsidRPr="00E85F45" w:rsidSect="00C87F1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compat>
    <w:useFELayout/>
  </w:compat>
  <w:docVars>
    <w:docVar w:name="__Grammarly_42____i" w:val="H4sIAAAAAAAEAKtWckksSQxILCpxzi/NK1GyMqwFAAEhoTITAAAA"/>
    <w:docVar w:name="__Grammarly_42___1" w:val="H4sIAAAAAAAEAKtWcslP9kxRslIyNDayNDc2s7Q0NTAxMDI3NzFX0lEKTi0uzszPAykwrgUA0YPvsSwAAAA="/>
  </w:docVars>
  <w:rsids>
    <w:rsidRoot w:val="00AD0173"/>
    <w:rsid w:val="000A609A"/>
    <w:rsid w:val="0014510C"/>
    <w:rsid w:val="003C3EA5"/>
    <w:rsid w:val="0040430E"/>
    <w:rsid w:val="00534162"/>
    <w:rsid w:val="005E384F"/>
    <w:rsid w:val="00674A74"/>
    <w:rsid w:val="00891A64"/>
    <w:rsid w:val="008A5061"/>
    <w:rsid w:val="00924C09"/>
    <w:rsid w:val="00AD0173"/>
    <w:rsid w:val="00AF4456"/>
    <w:rsid w:val="00C87F1C"/>
    <w:rsid w:val="00E73AE6"/>
    <w:rsid w:val="00E85F45"/>
    <w:rsid w:val="00ED1981"/>
    <w:rsid w:val="00F2150C"/>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F1C"/>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stracttext">
    <w:name w:val="Abstract text"/>
    <w:basedOn w:val="Normal"/>
    <w:autoRedefine/>
    <w:rsid w:val="00AF4456"/>
    <w:pPr>
      <w:spacing w:before="120" w:line="256" w:lineRule="auto"/>
      <w:jc w:val="both"/>
    </w:pPr>
    <w:rPr>
      <w:rFonts w:eastAsiaTheme="minorHAnsi"/>
      <w:lang w:eastAsia="en-US"/>
    </w:rPr>
  </w:style>
  <w:style w:type="table" w:styleId="Tabelacomgrelha">
    <w:name w:val="Table Grid"/>
    <w:basedOn w:val="Tabelanormal"/>
    <w:uiPriority w:val="39"/>
    <w:rsid w:val="00E73A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deGrade1Clara1">
    <w:name w:val="Tabela de Grade 1 Clara1"/>
    <w:basedOn w:val="Tabelanormal"/>
    <w:uiPriority w:val="46"/>
    <w:rsid w:val="00E73AE6"/>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balo">
    <w:name w:val="Balloon Text"/>
    <w:basedOn w:val="Normal"/>
    <w:link w:val="TextodebaloCarcter"/>
    <w:uiPriority w:val="99"/>
    <w:semiHidden/>
    <w:unhideWhenUsed/>
    <w:rsid w:val="0014510C"/>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14510C"/>
    <w:rPr>
      <w:rFonts w:ascii="Tahoma" w:hAnsi="Tahoma" w:cs="Tahoma"/>
      <w:sz w:val="16"/>
      <w:szCs w:val="16"/>
    </w:rPr>
  </w:style>
  <w:style w:type="character" w:styleId="TextodoMarcadordePosio">
    <w:name w:val="Placeholder Text"/>
    <w:basedOn w:val="Tipodeletrapredefinidodopargrafo"/>
    <w:uiPriority w:val="99"/>
    <w:semiHidden/>
    <w:rsid w:val="008A5061"/>
    <w:rPr>
      <w:color w:val="808080"/>
    </w:rPr>
  </w:style>
</w:styles>
</file>

<file path=word/webSettings.xml><?xml version="1.0" encoding="utf-8"?>
<w:webSettings xmlns:r="http://schemas.openxmlformats.org/officeDocument/2006/relationships" xmlns:w="http://schemas.openxmlformats.org/wordprocessingml/2006/main">
  <w:divs>
    <w:div w:id="36398416">
      <w:bodyDiv w:val="1"/>
      <w:marLeft w:val="0"/>
      <w:marRight w:val="0"/>
      <w:marTop w:val="0"/>
      <w:marBottom w:val="0"/>
      <w:divBdr>
        <w:top w:val="none" w:sz="0" w:space="0" w:color="auto"/>
        <w:left w:val="none" w:sz="0" w:space="0" w:color="auto"/>
        <w:bottom w:val="none" w:sz="0" w:space="0" w:color="auto"/>
        <w:right w:val="none" w:sz="0" w:space="0" w:color="auto"/>
      </w:divBdr>
    </w:div>
    <w:div w:id="1049306062">
      <w:bodyDiv w:val="1"/>
      <w:marLeft w:val="0"/>
      <w:marRight w:val="0"/>
      <w:marTop w:val="0"/>
      <w:marBottom w:val="0"/>
      <w:divBdr>
        <w:top w:val="none" w:sz="0" w:space="0" w:color="auto"/>
        <w:left w:val="none" w:sz="0" w:space="0" w:color="auto"/>
        <w:bottom w:val="none" w:sz="0" w:space="0" w:color="auto"/>
        <w:right w:val="none" w:sz="0" w:space="0" w:color="auto"/>
      </w:divBdr>
    </w:div>
    <w:div w:id="1282684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bcg.ufpr.br/home/wp-content/uploads/2018/03/template_resumo_CBCG_2018.docx" TargetMode="External"/><Relationship Id="rId3" Type="http://schemas.openxmlformats.org/officeDocument/2006/relationships/webSettings" Target="webSettings.xml"/><Relationship Id="rId7" Type="http://schemas.openxmlformats.org/officeDocument/2006/relationships/hyperlink" Target="mailto:silvanacamboim@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3267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Strauch</dc:creator>
  <cp:lastModifiedBy>rsilva</cp:lastModifiedBy>
  <cp:revision>2</cp:revision>
  <dcterms:created xsi:type="dcterms:W3CDTF">2022-07-11T15:09:00Z</dcterms:created>
  <dcterms:modified xsi:type="dcterms:W3CDTF">2022-07-11T15:09:00Z</dcterms:modified>
</cp:coreProperties>
</file>